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0094" w:rsidRDefault="009959C3" w:rsidP="009959C3">
      <w:pPr>
        <w:jc w:val="center"/>
        <w:rPr>
          <w:b/>
          <w:bCs/>
          <w:color w:val="333333"/>
          <w:sz w:val="50"/>
          <w:szCs w:val="50"/>
        </w:rPr>
      </w:pPr>
      <w:r w:rsidRPr="009959C3">
        <w:rPr>
          <w:b/>
          <w:bCs/>
          <w:color w:val="333333"/>
          <w:sz w:val="50"/>
          <w:szCs w:val="50"/>
          <w:lang w:val="en-US"/>
        </w:rPr>
        <w:t xml:space="preserve">Loss of small rivers across the steppe: climate change or the hand of man? </w:t>
      </w:r>
      <w:proofErr w:type="spellStart"/>
      <w:r>
        <w:rPr>
          <w:b/>
          <w:bCs/>
          <w:color w:val="333333"/>
          <w:sz w:val="50"/>
          <w:szCs w:val="50"/>
        </w:rPr>
        <w:t>Case</w:t>
      </w:r>
      <w:proofErr w:type="spellEnd"/>
      <w:r>
        <w:rPr>
          <w:b/>
          <w:bCs/>
          <w:color w:val="333333"/>
          <w:sz w:val="50"/>
          <w:szCs w:val="50"/>
        </w:rPr>
        <w:t xml:space="preserve"> </w:t>
      </w:r>
      <w:proofErr w:type="spellStart"/>
      <w:r>
        <w:rPr>
          <w:b/>
          <w:bCs/>
          <w:color w:val="333333"/>
          <w:sz w:val="50"/>
          <w:szCs w:val="50"/>
        </w:rPr>
        <w:t>study</w:t>
      </w:r>
      <w:proofErr w:type="spellEnd"/>
      <w:r>
        <w:rPr>
          <w:b/>
          <w:bCs/>
          <w:color w:val="333333"/>
          <w:sz w:val="50"/>
          <w:szCs w:val="50"/>
        </w:rPr>
        <w:t xml:space="preserve"> </w:t>
      </w:r>
      <w:proofErr w:type="spellStart"/>
      <w:r>
        <w:rPr>
          <w:b/>
          <w:bCs/>
          <w:color w:val="333333"/>
          <w:sz w:val="50"/>
          <w:szCs w:val="50"/>
        </w:rPr>
        <w:t>of</w:t>
      </w:r>
      <w:proofErr w:type="spellEnd"/>
      <w:r>
        <w:rPr>
          <w:b/>
          <w:bCs/>
          <w:color w:val="333333"/>
          <w:sz w:val="50"/>
          <w:szCs w:val="50"/>
        </w:rPr>
        <w:t xml:space="preserve"> </w:t>
      </w:r>
      <w:proofErr w:type="spellStart"/>
      <w:r>
        <w:rPr>
          <w:b/>
          <w:bCs/>
          <w:color w:val="333333"/>
          <w:sz w:val="50"/>
          <w:szCs w:val="50"/>
        </w:rPr>
        <w:t>the</w:t>
      </w:r>
      <w:proofErr w:type="spellEnd"/>
      <w:r>
        <w:rPr>
          <w:b/>
          <w:bCs/>
          <w:color w:val="333333"/>
          <w:sz w:val="50"/>
          <w:szCs w:val="50"/>
        </w:rPr>
        <w:t xml:space="preserve"> </w:t>
      </w:r>
      <w:proofErr w:type="spellStart"/>
      <w:r>
        <w:rPr>
          <w:b/>
          <w:bCs/>
          <w:color w:val="333333"/>
          <w:sz w:val="50"/>
          <w:szCs w:val="50"/>
        </w:rPr>
        <w:t>Chaplynka</w:t>
      </w:r>
      <w:proofErr w:type="spellEnd"/>
      <w:r>
        <w:rPr>
          <w:b/>
          <w:bCs/>
          <w:color w:val="333333"/>
          <w:sz w:val="50"/>
          <w:szCs w:val="50"/>
        </w:rPr>
        <w:t xml:space="preserve"> </w:t>
      </w:r>
      <w:proofErr w:type="spellStart"/>
      <w:r>
        <w:rPr>
          <w:b/>
          <w:bCs/>
          <w:color w:val="333333"/>
          <w:sz w:val="50"/>
          <w:szCs w:val="50"/>
        </w:rPr>
        <w:t>river</w:t>
      </w:r>
      <w:proofErr w:type="spellEnd"/>
    </w:p>
    <w:p w:rsidR="009959C3" w:rsidRDefault="009959C3" w:rsidP="009959C3">
      <w:pPr>
        <w:jc w:val="center"/>
        <w:rPr>
          <w:b/>
          <w:bCs/>
          <w:color w:val="333333"/>
          <w:sz w:val="50"/>
          <w:szCs w:val="50"/>
        </w:rPr>
      </w:pPr>
    </w:p>
    <w:p w:rsidR="009959C3" w:rsidRDefault="009959C3" w:rsidP="009959C3">
      <w:pPr>
        <w:jc w:val="center"/>
        <w:rPr>
          <w:rStyle w:val="hlfld-contribauthor"/>
          <w:rFonts w:ascii="Times New Roman" w:hAnsi="Times New Roman" w:cs="Times New Roman"/>
          <w:sz w:val="28"/>
          <w:szCs w:val="28"/>
          <w:shd w:val="clear" w:color="auto" w:fill="FFFFFF"/>
        </w:rPr>
      </w:pPr>
      <w:hyperlink r:id="rId5" w:history="1">
        <w:r w:rsidRPr="009959C3">
          <w:rPr>
            <w:rStyle w:val="a3"/>
            <w:rFonts w:ascii="Times New Roman" w:hAnsi="Times New Roman" w:cs="Times New Roman"/>
            <w:color w:val="auto"/>
            <w:sz w:val="28"/>
            <w:szCs w:val="28"/>
            <w:u w:val="none"/>
            <w:shd w:val="clear" w:color="auto" w:fill="FFFFFF"/>
            <w:lang w:val="en-US"/>
          </w:rPr>
          <w:t xml:space="preserve">Iryna </w:t>
        </w:r>
        <w:proofErr w:type="spellStart"/>
        <w:r w:rsidRPr="009959C3">
          <w:rPr>
            <w:rStyle w:val="a3"/>
            <w:rFonts w:ascii="Times New Roman" w:hAnsi="Times New Roman" w:cs="Times New Roman"/>
            <w:color w:val="auto"/>
            <w:sz w:val="28"/>
            <w:szCs w:val="28"/>
            <w:u w:val="none"/>
            <w:shd w:val="clear" w:color="auto" w:fill="FFFFFF"/>
            <w:lang w:val="en-US"/>
          </w:rPr>
          <w:t>Chushkina</w:t>
        </w:r>
        <w:proofErr w:type="spellEnd"/>
      </w:hyperlink>
      <w:r w:rsidRPr="009959C3">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uk-UA"/>
        </w:rPr>
        <w:t xml:space="preserve"> </w:t>
      </w:r>
      <w:hyperlink r:id="rId6" w:history="1">
        <w:proofErr w:type="spellStart"/>
        <w:r w:rsidRPr="009959C3">
          <w:rPr>
            <w:rStyle w:val="a3"/>
            <w:rFonts w:ascii="Times New Roman" w:hAnsi="Times New Roman" w:cs="Times New Roman"/>
            <w:color w:val="auto"/>
            <w:sz w:val="28"/>
            <w:szCs w:val="28"/>
            <w:u w:val="none"/>
            <w:shd w:val="clear" w:color="auto" w:fill="FFFFFF"/>
            <w:lang w:val="en-US"/>
          </w:rPr>
          <w:t>Hennadii</w:t>
        </w:r>
        <w:proofErr w:type="spellEnd"/>
        <w:r w:rsidRPr="009959C3">
          <w:rPr>
            <w:rStyle w:val="a3"/>
            <w:rFonts w:ascii="Times New Roman" w:hAnsi="Times New Roman" w:cs="Times New Roman"/>
            <w:color w:val="auto"/>
            <w:sz w:val="28"/>
            <w:szCs w:val="28"/>
            <w:u w:val="none"/>
            <w:shd w:val="clear" w:color="auto" w:fill="FFFFFF"/>
            <w:lang w:val="en-US"/>
          </w:rPr>
          <w:t xml:space="preserve"> </w:t>
        </w:r>
        <w:proofErr w:type="spellStart"/>
        <w:r w:rsidRPr="009959C3">
          <w:rPr>
            <w:rStyle w:val="a3"/>
            <w:rFonts w:ascii="Times New Roman" w:hAnsi="Times New Roman" w:cs="Times New Roman"/>
            <w:color w:val="auto"/>
            <w:sz w:val="28"/>
            <w:szCs w:val="28"/>
            <w:u w:val="none"/>
            <w:shd w:val="clear" w:color="auto" w:fill="FFFFFF"/>
            <w:lang w:val="en-US"/>
          </w:rPr>
          <w:t>Hapich</w:t>
        </w:r>
        <w:proofErr w:type="spellEnd"/>
      </w:hyperlink>
      <w:r w:rsidRPr="009959C3">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uk-UA"/>
        </w:rPr>
        <w:t xml:space="preserve"> </w:t>
      </w:r>
      <w:hyperlink r:id="rId7" w:history="1">
        <w:proofErr w:type="spellStart"/>
        <w:r w:rsidRPr="009959C3">
          <w:rPr>
            <w:rStyle w:val="a3"/>
            <w:rFonts w:ascii="Times New Roman" w:hAnsi="Times New Roman" w:cs="Times New Roman"/>
            <w:color w:val="auto"/>
            <w:sz w:val="28"/>
            <w:szCs w:val="28"/>
            <w:u w:val="none"/>
            <w:shd w:val="clear" w:color="auto" w:fill="FFFFFF"/>
            <w:lang w:val="en-US"/>
          </w:rPr>
          <w:t>Olena</w:t>
        </w:r>
        <w:proofErr w:type="spellEnd"/>
        <w:r w:rsidRPr="009959C3">
          <w:rPr>
            <w:rStyle w:val="a3"/>
            <w:rFonts w:ascii="Times New Roman" w:hAnsi="Times New Roman" w:cs="Times New Roman"/>
            <w:color w:val="auto"/>
            <w:sz w:val="28"/>
            <w:szCs w:val="28"/>
            <w:u w:val="none"/>
            <w:shd w:val="clear" w:color="auto" w:fill="FFFFFF"/>
            <w:lang w:val="en-US"/>
          </w:rPr>
          <w:t xml:space="preserve"> </w:t>
        </w:r>
        <w:proofErr w:type="spellStart"/>
        <w:r w:rsidRPr="009959C3">
          <w:rPr>
            <w:rStyle w:val="a3"/>
            <w:rFonts w:ascii="Times New Roman" w:hAnsi="Times New Roman" w:cs="Times New Roman"/>
            <w:color w:val="auto"/>
            <w:sz w:val="28"/>
            <w:szCs w:val="28"/>
            <w:u w:val="none"/>
            <w:shd w:val="clear" w:color="auto" w:fill="FFFFFF"/>
            <w:lang w:val="en-US"/>
          </w:rPr>
          <w:t>Matukhno</w:t>
        </w:r>
        <w:proofErr w:type="spellEnd"/>
      </w:hyperlink>
      <w:r w:rsidRPr="009959C3">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uk-UA"/>
        </w:rPr>
        <w:t xml:space="preserve"> </w:t>
      </w:r>
      <w:hyperlink r:id="rId8" w:history="1">
        <w:r w:rsidRPr="009959C3">
          <w:rPr>
            <w:rStyle w:val="a3"/>
            <w:rFonts w:ascii="Times New Roman" w:hAnsi="Times New Roman" w:cs="Times New Roman"/>
            <w:color w:val="auto"/>
            <w:sz w:val="28"/>
            <w:szCs w:val="28"/>
            <w:u w:val="none"/>
            <w:shd w:val="clear" w:color="auto" w:fill="FFFFFF"/>
            <w:lang w:val="en-US"/>
          </w:rPr>
          <w:t xml:space="preserve">Artem </w:t>
        </w:r>
        <w:proofErr w:type="spellStart"/>
        <w:r w:rsidRPr="009959C3">
          <w:rPr>
            <w:rStyle w:val="a3"/>
            <w:rFonts w:ascii="Times New Roman" w:hAnsi="Times New Roman" w:cs="Times New Roman"/>
            <w:color w:val="auto"/>
            <w:sz w:val="28"/>
            <w:szCs w:val="28"/>
            <w:u w:val="none"/>
            <w:shd w:val="clear" w:color="auto" w:fill="FFFFFF"/>
            <w:lang w:val="en-US"/>
          </w:rPr>
          <w:t>Pavlychenko</w:t>
        </w:r>
        <w:proofErr w:type="spellEnd"/>
      </w:hyperlink>
      <w:r w:rsidRPr="009959C3">
        <w:rPr>
          <w:rFonts w:ascii="Times New Roman" w:hAnsi="Times New Roman" w:cs="Times New Roman"/>
          <w:sz w:val="28"/>
          <w:szCs w:val="28"/>
          <w:shd w:val="clear" w:color="auto" w:fill="FFFFFF"/>
          <w:lang w:val="en-US"/>
        </w:rPr>
        <w:t>,</w:t>
      </w:r>
      <w:r>
        <w:rPr>
          <w:rFonts w:ascii="Times New Roman" w:hAnsi="Times New Roman" w:cs="Times New Roman"/>
          <w:sz w:val="28"/>
          <w:szCs w:val="28"/>
          <w:shd w:val="clear" w:color="auto" w:fill="FFFFFF"/>
          <w:lang w:val="uk-UA"/>
        </w:rPr>
        <w:t xml:space="preserve"> </w:t>
      </w:r>
      <w:hyperlink r:id="rId9" w:history="1">
        <w:r w:rsidRPr="009959C3">
          <w:rPr>
            <w:rStyle w:val="a3"/>
            <w:rFonts w:ascii="Times New Roman" w:hAnsi="Times New Roman" w:cs="Times New Roman"/>
            <w:color w:val="auto"/>
            <w:sz w:val="28"/>
            <w:szCs w:val="28"/>
            <w:u w:val="none"/>
            <w:shd w:val="clear" w:color="auto" w:fill="FFFFFF"/>
            <w:lang w:val="en-US"/>
          </w:rPr>
          <w:t>Volodymyr Kovalenko</w:t>
        </w:r>
      </w:hyperlink>
      <w:r>
        <w:rPr>
          <w:rFonts w:ascii="Times New Roman" w:hAnsi="Times New Roman" w:cs="Times New Roman"/>
          <w:sz w:val="28"/>
          <w:szCs w:val="28"/>
          <w:shd w:val="clear" w:color="auto" w:fill="FFFFFF"/>
          <w:lang w:val="uk-UA"/>
        </w:rPr>
        <w:t xml:space="preserve"> </w:t>
      </w:r>
      <w:r w:rsidRPr="009959C3">
        <w:rPr>
          <w:rFonts w:ascii="Times New Roman" w:hAnsi="Times New Roman" w:cs="Times New Roman"/>
          <w:sz w:val="28"/>
          <w:szCs w:val="28"/>
          <w:shd w:val="clear" w:color="auto" w:fill="FFFFFF"/>
          <w:lang w:val="en-US"/>
        </w:rPr>
        <w:t>&amp;</w:t>
      </w:r>
      <w:r>
        <w:rPr>
          <w:rFonts w:ascii="Times New Roman" w:hAnsi="Times New Roman" w:cs="Times New Roman"/>
          <w:sz w:val="28"/>
          <w:szCs w:val="28"/>
          <w:shd w:val="clear" w:color="auto" w:fill="FFFFFF"/>
          <w:lang w:val="uk-UA"/>
        </w:rPr>
        <w:t xml:space="preserve"> </w:t>
      </w:r>
      <w:hyperlink r:id="rId10" w:history="1">
        <w:proofErr w:type="spellStart"/>
        <w:r w:rsidRPr="009959C3">
          <w:rPr>
            <w:rStyle w:val="a3"/>
            <w:rFonts w:ascii="Times New Roman" w:hAnsi="Times New Roman" w:cs="Times New Roman"/>
            <w:color w:val="auto"/>
            <w:sz w:val="28"/>
            <w:szCs w:val="28"/>
            <w:u w:val="none"/>
            <w:shd w:val="clear" w:color="auto" w:fill="FFFFFF"/>
            <w:lang w:val="en-US"/>
          </w:rPr>
          <w:t>Yevheniia</w:t>
        </w:r>
        <w:proofErr w:type="spellEnd"/>
        <w:r w:rsidRPr="009959C3">
          <w:rPr>
            <w:rStyle w:val="a3"/>
            <w:rFonts w:ascii="Times New Roman" w:hAnsi="Times New Roman" w:cs="Times New Roman"/>
            <w:color w:val="auto"/>
            <w:sz w:val="28"/>
            <w:szCs w:val="28"/>
            <w:u w:val="none"/>
            <w:shd w:val="clear" w:color="auto" w:fill="FFFFFF"/>
            <w:lang w:val="en-US"/>
          </w:rPr>
          <w:t xml:space="preserve"> </w:t>
        </w:r>
        <w:proofErr w:type="spellStart"/>
        <w:r w:rsidRPr="009959C3">
          <w:rPr>
            <w:rStyle w:val="a3"/>
            <w:rFonts w:ascii="Times New Roman" w:hAnsi="Times New Roman" w:cs="Times New Roman"/>
            <w:color w:val="auto"/>
            <w:sz w:val="28"/>
            <w:szCs w:val="28"/>
            <w:u w:val="none"/>
            <w:shd w:val="clear" w:color="auto" w:fill="FFFFFF"/>
            <w:lang w:val="en-US"/>
          </w:rPr>
          <w:t>Sherstiuk</w:t>
        </w:r>
        <w:proofErr w:type="spellEnd"/>
      </w:hyperlink>
    </w:p>
    <w:p w:rsidR="009959C3" w:rsidRDefault="009959C3" w:rsidP="009959C3">
      <w:pPr>
        <w:jc w:val="center"/>
        <w:rPr>
          <w:rStyle w:val="hlfld-contribauthor"/>
          <w:rFonts w:ascii="Times New Roman" w:hAnsi="Times New Roman" w:cs="Times New Roman"/>
          <w:sz w:val="28"/>
          <w:szCs w:val="28"/>
          <w:shd w:val="clear" w:color="auto" w:fill="FFFFFF"/>
        </w:rPr>
      </w:pPr>
    </w:p>
    <w:p w:rsidR="009959C3" w:rsidRDefault="009959C3" w:rsidP="009959C3">
      <w:pPr>
        <w:ind w:firstLine="709"/>
        <w:jc w:val="both"/>
        <w:rPr>
          <w:rFonts w:ascii="Arial" w:hAnsi="Arial" w:cs="Arial"/>
          <w:color w:val="333333"/>
          <w:sz w:val="26"/>
          <w:szCs w:val="26"/>
          <w:lang w:val="en-US"/>
        </w:rPr>
      </w:pPr>
      <w:r w:rsidRPr="009959C3">
        <w:rPr>
          <w:rFonts w:ascii="Arial" w:hAnsi="Arial" w:cs="Arial"/>
          <w:color w:val="333333"/>
          <w:sz w:val="26"/>
          <w:szCs w:val="26"/>
          <w:lang w:val="en-US"/>
        </w:rPr>
        <w:t xml:space="preserve">Innumerable small steppe rivers have been degraded and lost through the construction of dikes and dams, as well as changing regional hydrology. A failed restoration project involving mechanical clearance of the channel of the small river </w:t>
      </w:r>
      <w:proofErr w:type="spellStart"/>
      <w:r w:rsidRPr="009959C3">
        <w:rPr>
          <w:rFonts w:ascii="Arial" w:hAnsi="Arial" w:cs="Arial"/>
          <w:color w:val="333333"/>
          <w:sz w:val="26"/>
          <w:szCs w:val="26"/>
          <w:lang w:val="en-US"/>
        </w:rPr>
        <w:t>Chaplynka</w:t>
      </w:r>
      <w:proofErr w:type="spellEnd"/>
      <w:r w:rsidRPr="009959C3">
        <w:rPr>
          <w:rFonts w:ascii="Arial" w:hAnsi="Arial" w:cs="Arial"/>
          <w:color w:val="333333"/>
          <w:sz w:val="26"/>
          <w:szCs w:val="26"/>
          <w:lang w:val="en-US"/>
        </w:rPr>
        <w:t xml:space="preserve"> is investigated. Field and laboratory studies included sampling and analysis of water and silt deposits. Muller’s </w:t>
      </w:r>
      <w:r>
        <w:rPr>
          <w:rFonts w:ascii="Arial" w:hAnsi="Arial" w:cs="Arial"/>
          <w:color w:val="333333"/>
          <w:sz w:val="26"/>
          <w:szCs w:val="26"/>
        </w:rPr>
        <w:t>І</w:t>
      </w:r>
      <w:r w:rsidRPr="009959C3">
        <w:rPr>
          <w:rFonts w:ascii="Arial" w:hAnsi="Arial" w:cs="Arial"/>
          <w:color w:val="333333"/>
          <w:sz w:val="20"/>
          <w:szCs w:val="20"/>
          <w:vertAlign w:val="subscript"/>
          <w:lang w:val="en-US"/>
        </w:rPr>
        <w:t>geo</w:t>
      </w:r>
      <w:r w:rsidRPr="009959C3">
        <w:rPr>
          <w:rFonts w:ascii="Arial" w:hAnsi="Arial" w:cs="Arial"/>
          <w:color w:val="333333"/>
          <w:sz w:val="26"/>
          <w:szCs w:val="26"/>
          <w:lang w:val="en-US"/>
        </w:rPr>
        <w:t xml:space="preserve"> class, </w:t>
      </w:r>
      <w:proofErr w:type="spellStart"/>
      <w:r w:rsidRPr="009959C3">
        <w:rPr>
          <w:rFonts w:ascii="Arial" w:hAnsi="Arial" w:cs="Arial"/>
          <w:color w:val="333333"/>
          <w:sz w:val="26"/>
          <w:szCs w:val="26"/>
          <w:lang w:val="en-US"/>
        </w:rPr>
        <w:t>categorising</w:t>
      </w:r>
      <w:proofErr w:type="spellEnd"/>
      <w:r w:rsidRPr="009959C3">
        <w:rPr>
          <w:rFonts w:ascii="Arial" w:hAnsi="Arial" w:cs="Arial"/>
          <w:color w:val="333333"/>
          <w:sz w:val="26"/>
          <w:szCs w:val="26"/>
          <w:lang w:val="en-US"/>
        </w:rPr>
        <w:t xml:space="preserve"> the technogenic load on the water ecosystem, and a bottom accumulation coefficient illustrate the degradation of the catchment and the absence of hydraulic connection along the erstwhile river channel. The river flow has not returned. The most obvious shortcoming of the riverbed clearing operations was the dumping of the dredged material on the riverbank, from where it was washed back into the channel. Moreover, excavation of the channel drained shallow aquifers that are no longer replenished by depleted precipitation and infiltration.</w:t>
      </w:r>
    </w:p>
    <w:p w:rsidR="009959C3" w:rsidRDefault="009959C3" w:rsidP="009959C3">
      <w:pPr>
        <w:ind w:firstLine="709"/>
        <w:jc w:val="both"/>
        <w:rPr>
          <w:rFonts w:ascii="Arial" w:hAnsi="Arial" w:cs="Arial"/>
          <w:color w:val="333333"/>
          <w:sz w:val="26"/>
          <w:szCs w:val="26"/>
          <w:lang w:val="en-US"/>
        </w:rPr>
      </w:pPr>
    </w:p>
    <w:p w:rsidR="009959C3" w:rsidRDefault="009959C3" w:rsidP="009959C3">
      <w:pPr>
        <w:ind w:firstLine="709"/>
        <w:jc w:val="both"/>
        <w:rPr>
          <w:rFonts w:ascii="Arial" w:eastAsia="Times New Roman" w:hAnsi="Arial" w:cs="Arial"/>
          <w:b/>
          <w:bCs/>
          <w:color w:val="333333"/>
          <w:lang w:val="en-US" w:eastAsia="ru-RU"/>
        </w:rPr>
      </w:pPr>
      <w:r w:rsidRPr="005E0703">
        <w:rPr>
          <w:rFonts w:ascii="Arial" w:eastAsia="Times New Roman" w:hAnsi="Arial" w:cs="Arial"/>
          <w:b/>
          <w:bCs/>
          <w:color w:val="333333"/>
          <w:lang w:val="en-US" w:eastAsia="ru-RU"/>
        </w:rPr>
        <w:t>KEYWORDS:</w:t>
      </w:r>
      <w:r>
        <w:rPr>
          <w:rFonts w:ascii="Arial" w:eastAsia="Times New Roman" w:hAnsi="Arial" w:cs="Arial"/>
          <w:b/>
          <w:bCs/>
          <w:color w:val="333333"/>
          <w:lang w:val="uk-UA" w:eastAsia="ru-RU"/>
        </w:rPr>
        <w:t xml:space="preserve"> </w:t>
      </w:r>
      <w:r>
        <w:rPr>
          <w:rFonts w:ascii="Arial" w:eastAsia="Times New Roman" w:hAnsi="Arial" w:cs="Arial"/>
          <w:b/>
          <w:bCs/>
          <w:color w:val="333333"/>
          <w:lang w:val="en-US" w:eastAsia="ru-RU"/>
        </w:rPr>
        <w:t>small river, catchment, restoration, bottom deposits.</w:t>
      </w:r>
      <w:bookmarkStart w:id="0" w:name="_GoBack"/>
      <w:bookmarkEnd w:id="0"/>
    </w:p>
    <w:sectPr w:rsidR="009959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C0FCA"/>
    <w:multiLevelType w:val="multilevel"/>
    <w:tmpl w:val="F170F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C3"/>
    <w:rsid w:val="00330094"/>
    <w:rsid w:val="00995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EFEE"/>
  <w15:chartTrackingRefBased/>
  <w15:docId w15:val="{B34A850D-7793-4811-9EC0-1F046FA7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959C3"/>
    <w:rPr>
      <w:color w:val="0000FF"/>
      <w:u w:val="single"/>
    </w:rPr>
  </w:style>
  <w:style w:type="character" w:customStyle="1" w:styleId="hlfld-contribauthor">
    <w:name w:val="hlfld-contribauthor"/>
    <w:basedOn w:val="a0"/>
    <w:rsid w:val="009959C3"/>
  </w:style>
  <w:style w:type="paragraph" w:customStyle="1" w:styleId="kwd-title">
    <w:name w:val="kwd-title"/>
    <w:basedOn w:val="a"/>
    <w:rsid w:val="009959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86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author/Pavlychenko%2C+Artem" TargetMode="External"/><Relationship Id="rId3" Type="http://schemas.openxmlformats.org/officeDocument/2006/relationships/settings" Target="settings.xml"/><Relationship Id="rId7" Type="http://schemas.openxmlformats.org/officeDocument/2006/relationships/hyperlink" Target="https://www.tandfonline.com/author/Matukhno%2C+Ole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andfonline.com/author/Hapich%2C+Hennadii" TargetMode="External"/><Relationship Id="rId11" Type="http://schemas.openxmlformats.org/officeDocument/2006/relationships/fontTable" Target="fontTable.xml"/><Relationship Id="rId5" Type="http://schemas.openxmlformats.org/officeDocument/2006/relationships/hyperlink" Target="https://www.tandfonline.com/author/Chushkina%2C+Iryna" TargetMode="External"/><Relationship Id="rId10" Type="http://schemas.openxmlformats.org/officeDocument/2006/relationships/hyperlink" Target="https://www.tandfonline.com/author/Sherstiuk%2C+Yevheniia" TargetMode="External"/><Relationship Id="rId4" Type="http://schemas.openxmlformats.org/officeDocument/2006/relationships/webSettings" Target="webSettings.xml"/><Relationship Id="rId9" Type="http://schemas.openxmlformats.org/officeDocument/2006/relationships/hyperlink" Target="https://www.tandfonline.com/author/Kovalenko%2C+Volodymy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2024-04-09T07:34:00Z</dcterms:created>
  <dcterms:modified xsi:type="dcterms:W3CDTF">2024-04-09T07:45:00Z</dcterms:modified>
</cp:coreProperties>
</file>