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4F6" w:rsidRDefault="008344F6" w:rsidP="008344F6">
      <w:pPr>
        <w:pStyle w:val="a3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Реєстраційна картка публікації</w:t>
      </w:r>
    </w:p>
    <w:tbl>
      <w:tblPr>
        <w:tblW w:w="9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78"/>
        <w:gridCol w:w="3867"/>
      </w:tblGrid>
      <w:tr w:rsidR="008344F6" w:rsidRPr="00665C46" w:rsidTr="004F1C58">
        <w:trPr>
          <w:trHeight w:val="1427"/>
        </w:trPr>
        <w:tc>
          <w:tcPr>
            <w:tcW w:w="5778" w:type="dxa"/>
          </w:tcPr>
          <w:p w:rsidR="008344F6" w:rsidRPr="003248B3" w:rsidRDefault="008344F6" w:rsidP="004F1C58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val="uk-UA"/>
              </w:rPr>
            </w:pPr>
          </w:p>
          <w:p w:rsidR="008344F6" w:rsidRPr="003248B3" w:rsidRDefault="008344F6" w:rsidP="004F1C58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</w:rPr>
              <w:t>Відомості</w:t>
            </w:r>
            <w:proofErr w:type="spellEnd"/>
          </w:p>
        </w:tc>
        <w:tc>
          <w:tcPr>
            <w:tcW w:w="3867" w:type="dxa"/>
          </w:tcPr>
          <w:p w:rsidR="008344F6" w:rsidRPr="00665C46" w:rsidRDefault="008344F6" w:rsidP="004F1C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</w:p>
          <w:p w:rsidR="008344F6" w:rsidRPr="003248B3" w:rsidRDefault="008344F6" w:rsidP="004F1C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Поля для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заповнення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автором</w:t>
            </w:r>
          </w:p>
        </w:tc>
      </w:tr>
      <w:tr w:rsidR="008344F6" w:rsidRPr="008E6C9E" w:rsidTr="004F1C58">
        <w:trPr>
          <w:trHeight w:val="357"/>
        </w:trPr>
        <w:tc>
          <w:tcPr>
            <w:tcW w:w="5778" w:type="dxa"/>
            <w:hideMark/>
          </w:tcPr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proofErr w:type="gram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Б</w:t>
            </w:r>
            <w:proofErr w:type="gram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ібліографічний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опис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публікації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(повний бібліографічний опис для опублікованих матеріалів згідно з рекомендаціями ДСТУ ГОСТ 7.1-2006)</w:t>
            </w: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Бібліографічний опис робиться згідно з методичними рекомендаціями, розміщеними на  сторінці бібліотеки на сайті університету </w:t>
            </w:r>
          </w:p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(рубрика «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Науковцю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»)</w:t>
            </w:r>
          </w:p>
        </w:tc>
        <w:tc>
          <w:tcPr>
            <w:tcW w:w="3867" w:type="dxa"/>
            <w:hideMark/>
          </w:tcPr>
          <w:p w:rsidR="00F860E8" w:rsidRPr="00750EE0" w:rsidRDefault="00F860E8" w:rsidP="00F860E8">
            <w:pPr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8E6C9E">
              <w:rPr>
                <w:color w:val="000000"/>
                <w:sz w:val="24"/>
                <w:szCs w:val="24"/>
                <w:lang w:val="uk-UA"/>
              </w:rPr>
              <w:t>Пустовойт</w:t>
            </w:r>
            <w:proofErr w:type="spellEnd"/>
            <w:r w:rsidRPr="008E6C9E">
              <w:rPr>
                <w:color w:val="000000"/>
                <w:sz w:val="24"/>
                <w:szCs w:val="24"/>
                <w:lang w:val="uk-UA"/>
              </w:rPr>
              <w:t xml:space="preserve"> Н.</w:t>
            </w:r>
            <w:r w:rsidR="008E6C9E" w:rsidRPr="008E6C9E">
              <w:rPr>
                <w:color w:val="000000"/>
                <w:sz w:val="24"/>
                <w:szCs w:val="24"/>
                <w:lang w:val="uk-UA"/>
              </w:rPr>
              <w:t xml:space="preserve"> </w:t>
            </w:r>
            <w:r w:rsidRPr="008E6C9E">
              <w:rPr>
                <w:color w:val="000000"/>
                <w:sz w:val="24"/>
                <w:szCs w:val="24"/>
                <w:lang w:val="uk-UA"/>
              </w:rPr>
              <w:t xml:space="preserve">І. </w:t>
            </w:r>
            <w:r w:rsidR="00C92A31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Впровадження сучасних технологій в систему викладання іноземних мов в закладах вищої освіти</w:t>
            </w:r>
            <w:r w:rsidR="008E6C9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 </w:t>
            </w:r>
            <w:r w:rsidR="00C92A3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="008E6C9E" w:rsidRPr="008E6C9E">
              <w:rPr>
                <w:color w:val="000000"/>
                <w:sz w:val="24"/>
                <w:szCs w:val="24"/>
                <w:lang w:val="uk-UA"/>
              </w:rPr>
              <w:t xml:space="preserve">Н. І. </w:t>
            </w:r>
            <w:proofErr w:type="spellStart"/>
            <w:r w:rsidR="008E6C9E" w:rsidRPr="008E6C9E">
              <w:rPr>
                <w:color w:val="000000"/>
                <w:sz w:val="24"/>
                <w:szCs w:val="24"/>
                <w:lang w:val="uk-UA"/>
              </w:rPr>
              <w:t>Пустовойт</w:t>
            </w:r>
            <w:proofErr w:type="spellEnd"/>
            <w:r w:rsidR="008E6C9E" w:rsidRPr="008E6C9E">
              <w:rPr>
                <w:color w:val="000000"/>
                <w:sz w:val="24"/>
                <w:szCs w:val="24"/>
                <w:lang w:val="uk-UA"/>
              </w:rPr>
              <w:t xml:space="preserve"> // </w:t>
            </w:r>
            <w:proofErr w:type="spellStart"/>
            <w:r w:rsidR="008E6C9E">
              <w:t>Linguistics</w:t>
            </w:r>
            <w:proofErr w:type="spellEnd"/>
            <w:r w:rsidR="008E6C9E" w:rsidRPr="008E6C9E">
              <w:rPr>
                <w:lang w:val="uk-UA"/>
              </w:rPr>
              <w:t xml:space="preserve"> </w:t>
            </w:r>
            <w:proofErr w:type="spellStart"/>
            <w:r w:rsidR="008E6C9E">
              <w:t>and</w:t>
            </w:r>
            <w:proofErr w:type="spellEnd"/>
            <w:r w:rsidR="008E6C9E" w:rsidRPr="008E6C9E">
              <w:rPr>
                <w:lang w:val="uk-UA"/>
              </w:rPr>
              <w:t xml:space="preserve"> </w:t>
            </w:r>
            <w:proofErr w:type="spellStart"/>
            <w:r w:rsidR="008E6C9E">
              <w:t>Methodology</w:t>
            </w:r>
            <w:proofErr w:type="spellEnd"/>
            <w:r w:rsidR="008E6C9E" w:rsidRPr="008E6C9E">
              <w:rPr>
                <w:lang w:val="uk-UA"/>
              </w:rPr>
              <w:t xml:space="preserve"> </w:t>
            </w:r>
            <w:proofErr w:type="spellStart"/>
            <w:r w:rsidR="008E6C9E">
              <w:t>in</w:t>
            </w:r>
            <w:proofErr w:type="spellEnd"/>
            <w:r w:rsidR="008E6C9E" w:rsidRPr="008E6C9E">
              <w:rPr>
                <w:lang w:val="uk-UA"/>
              </w:rPr>
              <w:t xml:space="preserve"> </w:t>
            </w:r>
            <w:r w:rsidR="008E6C9E">
              <w:t>LSP</w:t>
            </w:r>
            <w:r w:rsidR="008E6C9E" w:rsidRPr="008E6C9E">
              <w:rPr>
                <w:lang w:val="uk-UA"/>
              </w:rPr>
              <w:t xml:space="preserve"> </w:t>
            </w:r>
            <w:proofErr w:type="spellStart"/>
            <w:r w:rsidR="008E6C9E">
              <w:t>training</w:t>
            </w:r>
            <w:proofErr w:type="spellEnd"/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: матеріали</w:t>
            </w:r>
            <w:r w:rsidRPr="00F860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Міжнар</w:t>
            </w:r>
            <w:proofErr w:type="spellEnd"/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</w:t>
            </w:r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-практ</w:t>
            </w:r>
            <w:proofErr w:type="spellEnd"/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конф</w:t>
            </w:r>
            <w:proofErr w:type="spellEnd"/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(Дніпро, </w:t>
            </w:r>
            <w:r w:rsidRPr="00542F1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11 квіт. 2024 р.) / ДДАЕУ.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Дніпро</w:t>
            </w:r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ДДАЕУ, </w:t>
            </w:r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</w:t>
            </w:r>
            <w:r w:rsidRPr="00F860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 101</w:t>
            </w:r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105.</w:t>
            </w:r>
            <w:r w:rsidR="008E6C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Режим доступу :</w:t>
            </w:r>
          </w:p>
          <w:p w:rsidR="008344F6" w:rsidRPr="003248B3" w:rsidRDefault="008344F6" w:rsidP="00C92A31">
            <w:pPr>
              <w:pStyle w:val="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</w:tc>
      </w:tr>
      <w:tr w:rsidR="008344F6" w:rsidRPr="008E6C9E" w:rsidTr="004F1C58">
        <w:trPr>
          <w:trHeight w:val="357"/>
        </w:trPr>
        <w:tc>
          <w:tcPr>
            <w:tcW w:w="5778" w:type="dxa"/>
          </w:tcPr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Наукометрична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 база</w:t>
            </w:r>
          </w:p>
        </w:tc>
        <w:tc>
          <w:tcPr>
            <w:tcW w:w="3867" w:type="dxa"/>
          </w:tcPr>
          <w:p w:rsidR="008344F6" w:rsidRPr="008E6C9E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44F6" w:rsidRPr="008E6C9E" w:rsidTr="004F1C58">
        <w:trPr>
          <w:trHeight w:val="357"/>
        </w:trPr>
        <w:tc>
          <w:tcPr>
            <w:tcW w:w="5778" w:type="dxa"/>
          </w:tcPr>
          <w:p w:rsidR="008344F6" w:rsidRPr="00A54D9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A54D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Ідентифікатори (</w:t>
            </w: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ISSN</w:t>
            </w:r>
            <w:r w:rsidRPr="00A54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ISBN</w:t>
            </w: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DOI</w:t>
            </w:r>
            <w:r w:rsidRPr="00A54D9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3867" w:type="dxa"/>
          </w:tcPr>
          <w:p w:rsidR="008344F6" w:rsidRPr="00A54D9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44F6" w:rsidRPr="008E6C9E" w:rsidTr="004F1C58">
        <w:trPr>
          <w:trHeight w:val="357"/>
        </w:trPr>
        <w:tc>
          <w:tcPr>
            <w:tcW w:w="5778" w:type="dxa"/>
          </w:tcPr>
          <w:p w:rsidR="008344F6" w:rsidRPr="00A54D9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A54D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Індекс УДК</w:t>
            </w:r>
          </w:p>
        </w:tc>
        <w:tc>
          <w:tcPr>
            <w:tcW w:w="3867" w:type="dxa"/>
          </w:tcPr>
          <w:p w:rsidR="008344F6" w:rsidRPr="00AC31C2" w:rsidRDefault="008344F6" w:rsidP="004F1C5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344F6" w:rsidRPr="008E6C9E" w:rsidTr="004F1C58">
        <w:trPr>
          <w:trHeight w:val="357"/>
        </w:trPr>
        <w:tc>
          <w:tcPr>
            <w:tcW w:w="5778" w:type="dxa"/>
          </w:tcPr>
          <w:p w:rsidR="008344F6" w:rsidRPr="008E6C9E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Режим доступу в мережі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Internet</w:t>
            </w:r>
            <w:proofErr w:type="spellEnd"/>
          </w:p>
        </w:tc>
        <w:tc>
          <w:tcPr>
            <w:tcW w:w="3867" w:type="dxa"/>
          </w:tcPr>
          <w:p w:rsidR="008344F6" w:rsidRPr="00F3536B" w:rsidRDefault="008344F6" w:rsidP="004F1C58">
            <w:pPr>
              <w:pStyle w:val="a4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8344F6" w:rsidRPr="005768D7" w:rsidTr="004F1C58">
        <w:trPr>
          <w:trHeight w:val="357"/>
        </w:trPr>
        <w:tc>
          <w:tcPr>
            <w:tcW w:w="5778" w:type="dxa"/>
            <w:hideMark/>
          </w:tcPr>
          <w:p w:rsidR="008344F6" w:rsidRPr="005768D7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8E6C9E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Науковий керівник</w:t>
            </w: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 для публікацій студентів та аспірантів</w:t>
            </w:r>
            <w:r w:rsidRPr="005768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867" w:type="dxa"/>
          </w:tcPr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44F6" w:rsidRPr="000A0076" w:rsidTr="004F1C58">
        <w:tc>
          <w:tcPr>
            <w:tcW w:w="5778" w:type="dxa"/>
            <w:hideMark/>
          </w:tcPr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Автор</w:t>
            </w:r>
            <w:r w:rsidRPr="005768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,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співавтори</w:t>
            </w:r>
            <w:proofErr w:type="spellEnd"/>
          </w:p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українською чи російською мовою, в залежності від мови оригіналу</w:t>
            </w:r>
          </w:p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(</w:t>
            </w: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Прізвище ім’я та по батькові повністю)</w:t>
            </w:r>
          </w:p>
        </w:tc>
        <w:tc>
          <w:tcPr>
            <w:tcW w:w="3867" w:type="dxa"/>
          </w:tcPr>
          <w:p w:rsidR="008344F6" w:rsidRPr="0032512B" w:rsidRDefault="00C92A31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Пустовойт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Наталія Іванівна</w:t>
            </w:r>
          </w:p>
        </w:tc>
      </w:tr>
      <w:tr w:rsidR="008344F6" w:rsidRPr="000A0076" w:rsidTr="004F1C58">
        <w:tc>
          <w:tcPr>
            <w:tcW w:w="5778" w:type="dxa"/>
            <w:hideMark/>
          </w:tcPr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Автор,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співавтори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англ</w:t>
            </w:r>
            <w:proofErr w:type="gram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ійською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мовою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</w:t>
            </w:r>
            <w:proofErr w:type="spellStart"/>
            <w:proofErr w:type="gram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Пр</w:t>
            </w:r>
            <w:proofErr w:type="gram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ізвище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ім’я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). </w:t>
            </w:r>
          </w:p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введенні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англ</w:t>
            </w:r>
            <w:proofErr w:type="gram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ійською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мовою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прізвища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імені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застосовується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транслітерація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867" w:type="dxa"/>
          </w:tcPr>
          <w:p w:rsidR="008344F6" w:rsidRPr="00C92A31" w:rsidRDefault="00C92A31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Pustovoit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Nataliya</w:t>
            </w:r>
            <w:proofErr w:type="spellEnd"/>
          </w:p>
        </w:tc>
      </w:tr>
      <w:tr w:rsidR="008344F6" w:rsidRPr="00F860E8" w:rsidTr="004F1C58">
        <w:trPr>
          <w:trHeight w:val="575"/>
        </w:trPr>
        <w:tc>
          <w:tcPr>
            <w:tcW w:w="5778" w:type="dxa"/>
            <w:hideMark/>
          </w:tcPr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Назва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публікації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українською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мовою</w:t>
            </w:r>
            <w:proofErr w:type="spellEnd"/>
          </w:p>
        </w:tc>
        <w:tc>
          <w:tcPr>
            <w:tcW w:w="3867" w:type="dxa"/>
          </w:tcPr>
          <w:p w:rsidR="008344F6" w:rsidRPr="00C92A31" w:rsidRDefault="00C92A31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Впровадження сучасних технологій в систему викладання іноземних мов у закладах вищої освіти</w:t>
            </w:r>
          </w:p>
        </w:tc>
      </w:tr>
      <w:tr w:rsidR="008344F6" w:rsidRPr="00F860E8" w:rsidTr="004F1C58">
        <w:tc>
          <w:tcPr>
            <w:tcW w:w="5778" w:type="dxa"/>
            <w:hideMark/>
          </w:tcPr>
          <w:p w:rsidR="008344F6" w:rsidRPr="0034526A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064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Назва </w:t>
            </w: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публікації </w:t>
            </w:r>
            <w:r w:rsidRPr="003064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російською мовою</w:t>
            </w: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, за умови оригіналу публікації російською мовою</w:t>
            </w:r>
          </w:p>
        </w:tc>
        <w:tc>
          <w:tcPr>
            <w:tcW w:w="3867" w:type="dxa"/>
          </w:tcPr>
          <w:p w:rsidR="008344F6" w:rsidRPr="00F11F09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44F6" w:rsidRPr="008E6C9E" w:rsidTr="004F1C58">
        <w:tc>
          <w:tcPr>
            <w:tcW w:w="5778" w:type="dxa"/>
          </w:tcPr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Назва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публікації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proofErr w:type="spellStart"/>
            <w:proofErr w:type="gram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англ</w:t>
            </w:r>
            <w:proofErr w:type="gram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ійською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мовою</w:t>
            </w:r>
            <w:proofErr w:type="spellEnd"/>
          </w:p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867" w:type="dxa"/>
          </w:tcPr>
          <w:p w:rsidR="008344F6" w:rsidRPr="00F11F09" w:rsidRDefault="001135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SimSun" w:hAnsi="Times New Roman" w:cs="Times New Roman"/>
                <w:bCs/>
                <w:sz w:val="24"/>
                <w:szCs w:val="24"/>
                <w:lang w:val="en-US"/>
              </w:rPr>
              <w:t>Implementation of modern technologies in the system of teaching foreign languages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 xml:space="preserve"> in institutions of higher education</w:t>
            </w:r>
          </w:p>
        </w:tc>
      </w:tr>
      <w:tr w:rsidR="008344F6" w:rsidRPr="00AC31C2" w:rsidTr="004F1C58">
        <w:trPr>
          <w:trHeight w:val="551"/>
        </w:trPr>
        <w:tc>
          <w:tcPr>
            <w:tcW w:w="5778" w:type="dxa"/>
          </w:tcPr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Ключові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слова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українською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мовою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(не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менше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4-5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слів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чи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словосполучень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867" w:type="dxa"/>
          </w:tcPr>
          <w:p w:rsidR="008344F6" w:rsidRPr="009F4B86" w:rsidRDefault="008E6C9E" w:rsidP="004F1C5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  <w:lang w:val="uk-UA"/>
              </w:rPr>
              <w:t>м</w:t>
            </w:r>
            <w:r w:rsidR="00C92A31">
              <w:rPr>
                <w:rFonts w:ascii="Times New Roman" w:hAnsi="Times New Roman" w:cs="Times New Roman"/>
                <w:iCs/>
                <w:sz w:val="24"/>
                <w:szCs w:val="24"/>
                <w:lang w:val="uk-UA"/>
              </w:rPr>
              <w:t>іждисциплінарні відносини, професійне мовлення, культура професійного спілкування, інтернет</w:t>
            </w:r>
            <w:r w:rsidR="009F4B86" w:rsidRPr="009F4B86">
              <w:rPr>
                <w:rFonts w:ascii="Times New Roman" w:hAnsi="Times New Roman" w:cs="Times New Roman"/>
                <w:iCs/>
                <w:sz w:val="24"/>
                <w:szCs w:val="24"/>
              </w:rPr>
              <w:t>,</w:t>
            </w:r>
            <w:r w:rsidR="00C92A31">
              <w:rPr>
                <w:rFonts w:ascii="Times New Roman" w:hAnsi="Times New Roman" w:cs="Times New Roman"/>
                <w:iCs/>
                <w:sz w:val="24"/>
                <w:szCs w:val="24"/>
                <w:lang w:val="uk-UA"/>
              </w:rPr>
              <w:t xml:space="preserve"> </w:t>
            </w:r>
            <w:r w:rsidR="009F4B86">
              <w:rPr>
                <w:rFonts w:ascii="Times New Roman" w:hAnsi="Times New Roman" w:cs="Times New Roman"/>
                <w:iCs/>
                <w:sz w:val="24"/>
                <w:szCs w:val="24"/>
                <w:lang w:val="uk-UA"/>
              </w:rPr>
              <w:t>т</w:t>
            </w:r>
            <w:r w:rsidR="00C92A31">
              <w:rPr>
                <w:rFonts w:ascii="Times New Roman" w:hAnsi="Times New Roman" w:cs="Times New Roman"/>
                <w:iCs/>
                <w:sz w:val="24"/>
                <w:szCs w:val="24"/>
                <w:lang w:val="uk-UA"/>
              </w:rPr>
              <w:t xml:space="preserve">ехнологія </w:t>
            </w:r>
          </w:p>
        </w:tc>
      </w:tr>
      <w:tr w:rsidR="008344F6" w:rsidRPr="000A0076" w:rsidTr="004F1C58">
        <w:trPr>
          <w:trHeight w:val="653"/>
        </w:trPr>
        <w:tc>
          <w:tcPr>
            <w:tcW w:w="5778" w:type="dxa"/>
            <w:hideMark/>
          </w:tcPr>
          <w:p w:rsidR="008344F6" w:rsidRPr="0030642B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064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lastRenderedPageBreak/>
              <w:t>Ключові слова російською мовою за умови оригіналу публікації російською мовою</w:t>
            </w:r>
          </w:p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(не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менше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4-5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слів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чи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словосполучень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867" w:type="dxa"/>
          </w:tcPr>
          <w:p w:rsidR="008344F6" w:rsidRPr="0030642B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44F6" w:rsidRPr="008E6C9E" w:rsidTr="004F1C58">
        <w:trPr>
          <w:trHeight w:val="653"/>
        </w:trPr>
        <w:tc>
          <w:tcPr>
            <w:tcW w:w="5778" w:type="dxa"/>
          </w:tcPr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Ключові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слова </w:t>
            </w:r>
            <w:proofErr w:type="spellStart"/>
            <w:proofErr w:type="gram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англ</w:t>
            </w:r>
            <w:proofErr w:type="gram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ійською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мовою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(не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менше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4-5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слів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чи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словосполучень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867" w:type="dxa"/>
          </w:tcPr>
          <w:p w:rsidR="008344F6" w:rsidRPr="009F4B86" w:rsidRDefault="009F4B8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Interdisciplinary relations, professional speech,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culture</w:t>
            </w:r>
            <w:r w:rsidR="001135F6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 xml:space="preserve"> of professional communication, internet, technologies </w:t>
            </w:r>
          </w:p>
        </w:tc>
      </w:tr>
      <w:tr w:rsidR="008344F6" w:rsidRPr="00957B30" w:rsidTr="004F1C58">
        <w:trPr>
          <w:trHeight w:val="987"/>
        </w:trPr>
        <w:tc>
          <w:tcPr>
            <w:tcW w:w="5778" w:type="dxa"/>
            <w:hideMark/>
          </w:tcPr>
          <w:p w:rsidR="008344F6" w:rsidRPr="002F43FC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2F43F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Анотація</w:t>
            </w:r>
            <w:proofErr w:type="spellEnd"/>
            <w:r w:rsidRPr="002F43F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F43F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українською</w:t>
            </w:r>
            <w:proofErr w:type="spellEnd"/>
            <w:r w:rsidRPr="002F43F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F43F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мовою</w:t>
            </w:r>
            <w:proofErr w:type="spellEnd"/>
            <w:r w:rsidRPr="002F43F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</w:p>
          <w:p w:rsidR="008344F6" w:rsidRPr="002F43FC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3867" w:type="dxa"/>
          </w:tcPr>
          <w:p w:rsidR="008344F6" w:rsidRPr="00D47909" w:rsidRDefault="008344F6" w:rsidP="008344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  <w:lang w:val="uk-UA"/>
              </w:rPr>
              <w:t xml:space="preserve">У роботі розглянуто особливості </w:t>
            </w:r>
            <w:r w:rsidR="00293E72" w:rsidRPr="00293E7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професійної </w:t>
            </w:r>
            <w:r w:rsidR="009F7F7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мови та сучасні </w:t>
            </w:r>
            <w:r w:rsidR="00D4790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технології викладання іноземних мов</w:t>
            </w:r>
          </w:p>
        </w:tc>
      </w:tr>
      <w:tr w:rsidR="008344F6" w:rsidRPr="005E783E" w:rsidTr="004F1C58">
        <w:trPr>
          <w:trHeight w:val="987"/>
        </w:trPr>
        <w:tc>
          <w:tcPr>
            <w:tcW w:w="5778" w:type="dxa"/>
            <w:hideMark/>
          </w:tcPr>
          <w:p w:rsidR="008344F6" w:rsidRPr="00141B0E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1B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Анотація російською мовою</w:t>
            </w:r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,</w:t>
            </w:r>
            <w:r w:rsidRPr="00141B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 за умови оригіналу публікації російською мовою </w:t>
            </w:r>
          </w:p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3867" w:type="dxa"/>
          </w:tcPr>
          <w:p w:rsidR="008344F6" w:rsidRPr="0030642B" w:rsidRDefault="005E783E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293E72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 xml:space="preserve">The work examines the peculiarities of the professional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language and modern teaching technologies of forei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gn languages</w:t>
            </w:r>
          </w:p>
        </w:tc>
      </w:tr>
      <w:tr w:rsidR="008344F6" w:rsidRPr="008E6C9E" w:rsidTr="004F1C58">
        <w:trPr>
          <w:trHeight w:val="987"/>
        </w:trPr>
        <w:tc>
          <w:tcPr>
            <w:tcW w:w="5778" w:type="dxa"/>
            <w:hideMark/>
          </w:tcPr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Анотація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англ</w:t>
            </w:r>
            <w:proofErr w:type="gram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ійською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мовою</w:t>
            </w:r>
            <w:proofErr w:type="spellEnd"/>
          </w:p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3867" w:type="dxa"/>
          </w:tcPr>
          <w:p w:rsidR="008344F6" w:rsidRPr="00D47909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8344F6" w:rsidRPr="000A0076" w:rsidTr="004F1C58">
        <w:trPr>
          <w:trHeight w:val="722"/>
        </w:trPr>
        <w:tc>
          <w:tcPr>
            <w:tcW w:w="5778" w:type="dxa"/>
            <w:hideMark/>
          </w:tcPr>
          <w:p w:rsidR="008344F6" w:rsidRPr="00665C46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Спонсорська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</w:t>
            </w:r>
            <w:proofErr w:type="gram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ідтримка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,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якщо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є</w:t>
            </w:r>
            <w:proofErr w:type="spellEnd"/>
          </w:p>
          <w:p w:rsidR="008344F6" w:rsidRPr="003248B3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введіть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текстове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поле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імена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найменування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спонсорі</w:t>
            </w:r>
            <w:proofErr w:type="gram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proofErr w:type="spellEnd"/>
            <w:proofErr w:type="gram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та</w:t>
            </w:r>
            <w:proofErr w:type="gram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чи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коди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фондів</w:t>
            </w:r>
            <w:proofErr w:type="spellEnd"/>
            <w:r w:rsidRPr="00665C46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867" w:type="dxa"/>
          </w:tcPr>
          <w:p w:rsidR="008344F6" w:rsidRPr="002F43FC" w:rsidRDefault="008344F6" w:rsidP="004F1C58">
            <w:pPr>
              <w:spacing w:after="0" w:line="240" w:lineRule="auto"/>
              <w:rPr>
                <w:rFonts w:ascii="Times New Roman" w:eastAsia="Times New Roman" w:hAnsi="Times New Roman" w:cs="Times New Roman"/>
                <w:lang w:val="uk-UA"/>
              </w:rPr>
            </w:pPr>
          </w:p>
        </w:tc>
      </w:tr>
    </w:tbl>
    <w:p w:rsidR="00837DB1" w:rsidRDefault="00837DB1"/>
    <w:sectPr w:rsidR="00837DB1" w:rsidSect="00CF6B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344F6"/>
    <w:rsid w:val="001135F6"/>
    <w:rsid w:val="00293E72"/>
    <w:rsid w:val="005E783E"/>
    <w:rsid w:val="008344F6"/>
    <w:rsid w:val="00837DB1"/>
    <w:rsid w:val="008E6C9E"/>
    <w:rsid w:val="009F4B86"/>
    <w:rsid w:val="009F7F78"/>
    <w:rsid w:val="00A85115"/>
    <w:rsid w:val="00C92A31"/>
    <w:rsid w:val="00CF6B6B"/>
    <w:rsid w:val="00D47909"/>
    <w:rsid w:val="00F3536B"/>
    <w:rsid w:val="00F860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6B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344F6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paragraph" w:styleId="a4">
    <w:name w:val="List Paragraph"/>
    <w:basedOn w:val="a"/>
    <w:uiPriority w:val="34"/>
    <w:qFormat/>
    <w:rsid w:val="008344F6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customStyle="1" w:styleId="Default">
    <w:name w:val="Default"/>
    <w:rsid w:val="008344F6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val="en-US" w:eastAsia="en-US"/>
    </w:rPr>
  </w:style>
  <w:style w:type="character" w:styleId="a5">
    <w:name w:val="Hyperlink"/>
    <w:basedOn w:val="a0"/>
    <w:uiPriority w:val="99"/>
    <w:unhideWhenUsed/>
    <w:rsid w:val="008344F6"/>
    <w:rPr>
      <w:color w:val="0000FF" w:themeColor="hyperlink"/>
      <w:u w:val="single"/>
    </w:rPr>
  </w:style>
  <w:style w:type="paragraph" w:customStyle="1" w:styleId="1">
    <w:name w:val="Обычный1"/>
    <w:rsid w:val="00293E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364</Words>
  <Characters>2080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2440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</dc:creator>
  <cp:keywords/>
  <dc:description/>
  <cp:lastModifiedBy>User</cp:lastModifiedBy>
  <cp:revision>5</cp:revision>
  <dcterms:created xsi:type="dcterms:W3CDTF">2024-06-14T10:51:00Z</dcterms:created>
  <dcterms:modified xsi:type="dcterms:W3CDTF">2024-11-07T08:44:00Z</dcterms:modified>
</cp:coreProperties>
</file>